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EA" w:rsidRDefault="00EC53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1: </w:t>
      </w:r>
      <w:r w:rsidR="00CE26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658B">
        <w:rPr>
          <w:rFonts w:ascii="Times New Roman" w:hAnsi="Times New Roman" w:cs="Times New Roman"/>
          <w:b/>
          <w:bCs/>
          <w:sz w:val="24"/>
          <w:szCs w:val="24"/>
        </w:rPr>
        <w:t>DENTIFICAÇÃO</w:t>
      </w:r>
    </w:p>
    <w:p w:rsidR="00273EF1" w:rsidRDefault="00AD658B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do produto (nome comercial)</w:t>
      </w:r>
      <w:r w:rsidR="00AF0DA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E7ED2">
        <w:rPr>
          <w:rFonts w:ascii="Times New Roman" w:hAnsi="Times New Roman" w:cs="Times New Roman"/>
          <w:bCs/>
          <w:sz w:val="24"/>
          <w:szCs w:val="24"/>
        </w:rPr>
        <w:t xml:space="preserve">C3 </w:t>
      </w:r>
      <w:proofErr w:type="spellStart"/>
      <w:r w:rsidR="00CE7ED2">
        <w:rPr>
          <w:rFonts w:ascii="Times New Roman" w:hAnsi="Times New Roman" w:cs="Times New Roman"/>
          <w:bCs/>
          <w:sz w:val="24"/>
          <w:szCs w:val="24"/>
        </w:rPr>
        <w:t>Ceramic</w:t>
      </w:r>
      <w:proofErr w:type="spellEnd"/>
      <w:r w:rsidR="00CE7E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7ED2">
        <w:rPr>
          <w:rFonts w:ascii="Times New Roman" w:hAnsi="Times New Roman" w:cs="Times New Roman"/>
          <w:bCs/>
          <w:sz w:val="24"/>
          <w:szCs w:val="24"/>
        </w:rPr>
        <w:t>Lube</w:t>
      </w:r>
      <w:proofErr w:type="spellEnd"/>
      <w:r w:rsidR="00CE7E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7ED2">
        <w:rPr>
          <w:rFonts w:ascii="Times New Roman" w:hAnsi="Times New Roman" w:cs="Times New Roman"/>
          <w:bCs/>
          <w:sz w:val="24"/>
          <w:szCs w:val="24"/>
        </w:rPr>
        <w:t>Dry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F68B6">
        <w:rPr>
          <w:rFonts w:ascii="Times New Roman" w:hAnsi="Times New Roman" w:cs="Times New Roman"/>
          <w:bCs/>
          <w:sz w:val="24"/>
          <w:szCs w:val="24"/>
        </w:rPr>
        <w:t xml:space="preserve">Lubrificante </w:t>
      </w:r>
      <w:r w:rsidR="00CE7ED2">
        <w:rPr>
          <w:rFonts w:ascii="Times New Roman" w:hAnsi="Times New Roman" w:cs="Times New Roman"/>
          <w:bCs/>
          <w:sz w:val="24"/>
          <w:szCs w:val="24"/>
        </w:rPr>
        <w:t xml:space="preserve">C3 </w:t>
      </w:r>
      <w:proofErr w:type="spellStart"/>
      <w:r w:rsidR="00CE7ED2">
        <w:rPr>
          <w:rFonts w:ascii="Times New Roman" w:hAnsi="Times New Roman" w:cs="Times New Roman"/>
          <w:bCs/>
          <w:sz w:val="24"/>
          <w:szCs w:val="24"/>
        </w:rPr>
        <w:t>Ceramic</w:t>
      </w:r>
      <w:proofErr w:type="spellEnd"/>
      <w:r w:rsidR="009F68B6">
        <w:rPr>
          <w:rFonts w:ascii="Times New Roman" w:hAnsi="Times New Roman" w:cs="Times New Roman"/>
          <w:bCs/>
          <w:sz w:val="24"/>
          <w:szCs w:val="24"/>
        </w:rPr>
        <w:t xml:space="preserve"> Seco</w:t>
      </w:r>
      <w:r w:rsidR="00361E3F">
        <w:rPr>
          <w:rFonts w:ascii="Times New Roman" w:hAnsi="Times New Roman" w:cs="Times New Roman"/>
          <w:bCs/>
          <w:sz w:val="24"/>
          <w:szCs w:val="24"/>
        </w:rPr>
        <w:t>)</w:t>
      </w:r>
    </w:p>
    <w:p w:rsidR="00361E3F" w:rsidRDefault="00361E3F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Código interno de identificação do produto</w:t>
      </w:r>
      <w:r w:rsidR="004700C1">
        <w:rPr>
          <w:rFonts w:ascii="Times New Roman" w:hAnsi="Times New Roman" w:cs="Times New Roman"/>
          <w:bCs/>
          <w:sz w:val="24"/>
          <w:szCs w:val="24"/>
        </w:rPr>
        <w:t>: 1005</w:t>
      </w:r>
      <w:r w:rsidR="00190FAD">
        <w:rPr>
          <w:rFonts w:ascii="Times New Roman" w:hAnsi="Times New Roman" w:cs="Times New Roman"/>
          <w:bCs/>
          <w:sz w:val="24"/>
          <w:szCs w:val="24"/>
        </w:rPr>
        <w:t>1</w:t>
      </w:r>
      <w:r w:rsidR="00CE7ED2">
        <w:rPr>
          <w:rFonts w:ascii="Times New Roman" w:hAnsi="Times New Roman" w:cs="Times New Roman"/>
          <w:bCs/>
          <w:sz w:val="24"/>
          <w:szCs w:val="24"/>
        </w:rPr>
        <w:t>7</w:t>
      </w:r>
      <w:r w:rsidR="009F68B6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9F68B6">
        <w:rPr>
          <w:rFonts w:ascii="Times New Roman" w:hAnsi="Times New Roman" w:cs="Times New Roman"/>
          <w:bCs/>
          <w:sz w:val="24"/>
          <w:szCs w:val="24"/>
        </w:rPr>
        <w:t>50ml</w:t>
      </w:r>
      <w:proofErr w:type="gramEnd"/>
      <w:r w:rsidR="009F68B6">
        <w:rPr>
          <w:rFonts w:ascii="Times New Roman" w:hAnsi="Times New Roman" w:cs="Times New Roman"/>
          <w:bCs/>
          <w:sz w:val="24"/>
          <w:szCs w:val="24"/>
        </w:rPr>
        <w:t>) e 10051</w:t>
      </w:r>
      <w:r w:rsidR="00CE7ED2">
        <w:rPr>
          <w:rFonts w:ascii="Times New Roman" w:hAnsi="Times New Roman" w:cs="Times New Roman"/>
          <w:bCs/>
          <w:sz w:val="24"/>
          <w:szCs w:val="24"/>
        </w:rPr>
        <w:t>9</w:t>
      </w:r>
      <w:r w:rsidR="009F68B6">
        <w:rPr>
          <w:rFonts w:ascii="Times New Roman" w:hAnsi="Times New Roman" w:cs="Times New Roman"/>
          <w:bCs/>
          <w:sz w:val="24"/>
          <w:szCs w:val="24"/>
        </w:rPr>
        <w:t>(120ml)</w:t>
      </w:r>
    </w:p>
    <w:p w:rsidR="00AF0DA6" w:rsidRDefault="00AF0DA6">
      <w:pPr>
        <w:rPr>
          <w:rFonts w:ascii="Times New Roman" w:hAnsi="Times New Roman" w:cs="Times New Roman"/>
          <w:bCs/>
          <w:sz w:val="24"/>
          <w:szCs w:val="24"/>
        </w:rPr>
      </w:pPr>
      <w:r w:rsidRPr="00AF0DA6">
        <w:rPr>
          <w:rFonts w:ascii="Times New Roman" w:hAnsi="Times New Roman" w:cs="Times New Roman"/>
          <w:bCs/>
          <w:sz w:val="24"/>
          <w:szCs w:val="24"/>
          <w:u w:val="single"/>
        </w:rPr>
        <w:t>Principais usos recomendados para a substância ou mistura: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0C1">
        <w:rPr>
          <w:rFonts w:ascii="Times New Roman" w:hAnsi="Times New Roman" w:cs="Times New Roman"/>
          <w:bCs/>
          <w:sz w:val="24"/>
          <w:szCs w:val="24"/>
        </w:rPr>
        <w:t>Lubrificação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: Sistemas e Tecnologia Aplicada Ind. E Com.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Ltda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Endereço</w:t>
      </w:r>
      <w:r>
        <w:rPr>
          <w:rFonts w:ascii="Times New Roman" w:hAnsi="Times New Roman" w:cs="Times New Roman"/>
          <w:bCs/>
          <w:sz w:val="24"/>
          <w:szCs w:val="24"/>
        </w:rPr>
        <w:t xml:space="preserve">: Rua Matrix, 35 – Cotia – SP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bCs/>
          <w:sz w:val="24"/>
          <w:szCs w:val="24"/>
        </w:rPr>
        <w:t>: (11) 4617-8530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para emergências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A5813">
        <w:rPr>
          <w:rFonts w:ascii="Times New Roman" w:hAnsi="Times New Roman" w:cs="Times New Roman"/>
          <w:bCs/>
          <w:sz w:val="24"/>
          <w:szCs w:val="24"/>
        </w:rPr>
        <w:t>Centro de Assistência Toxicológica: 0800-722-6001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: (11) 4617-8535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>: sta@sta-eletronica.com.br</w:t>
      </w:r>
    </w:p>
    <w:p w:rsidR="00D44864" w:rsidRDefault="00D44864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813" w:rsidRDefault="009A5813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2: IDENTIFICAÇÃO DE PERIGOS</w:t>
      </w:r>
    </w:p>
    <w:p w:rsidR="001A5625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2.1 </w:t>
      </w:r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>Classificação</w:t>
      </w:r>
      <w:proofErr w:type="gramEnd"/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 substância ou mistura</w:t>
      </w:r>
      <w:r w:rsidR="00641CF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B28F1" w:rsidRDefault="00377FCC" w:rsidP="004B28F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Este produto não esta classificado sob como contendo substâncias perigosas</w:t>
      </w:r>
    </w:p>
    <w:p w:rsidR="009A5813" w:rsidRPr="009A5813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2.2 </w:t>
      </w:r>
      <w:r w:rsidR="00FD647A">
        <w:rPr>
          <w:rFonts w:ascii="Times New Roman" w:hAnsi="Times New Roman" w:cs="Times New Roman"/>
          <w:bCs/>
          <w:sz w:val="24"/>
          <w:szCs w:val="24"/>
          <w:u w:val="single"/>
        </w:rPr>
        <w:t>Elementos de rotulagem do GHS, incluindo as frases de precaução</w:t>
      </w:r>
      <w:r w:rsidR="00FD647A">
        <w:rPr>
          <w:rFonts w:ascii="Times New Roman" w:hAnsi="Times New Roman" w:cs="Times New Roman"/>
          <w:bCs/>
          <w:sz w:val="24"/>
          <w:szCs w:val="24"/>
        </w:rPr>
        <w:t>:</w:t>
      </w:r>
    </w:p>
    <w:p w:rsidR="00E807C6" w:rsidRPr="00E807C6" w:rsidRDefault="00E807C6" w:rsidP="007616D1">
      <w:pPr>
        <w:rPr>
          <w:rFonts w:ascii="Times New Roman" w:hAnsi="Times New Roman" w:cs="Times New Roman"/>
          <w:bCs/>
          <w:sz w:val="24"/>
          <w:szCs w:val="24"/>
        </w:rPr>
      </w:pPr>
      <w:r w:rsidRPr="00E807C6">
        <w:rPr>
          <w:rFonts w:ascii="Times New Roman" w:hAnsi="Times New Roman" w:cs="Times New Roman"/>
          <w:bCs/>
          <w:sz w:val="24"/>
          <w:szCs w:val="24"/>
        </w:rPr>
        <w:t xml:space="preserve">Use luvas de proteção/roupa de proteção/proteção ocular/proteção facial. </w:t>
      </w:r>
    </w:p>
    <w:p w:rsidR="007616D1" w:rsidRDefault="004B17D2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2.3 </w:t>
      </w:r>
      <w:r w:rsidR="007616D1">
        <w:rPr>
          <w:rFonts w:ascii="Times New Roman" w:hAnsi="Times New Roman" w:cs="Times New Roman"/>
          <w:bCs/>
          <w:sz w:val="24"/>
          <w:szCs w:val="24"/>
          <w:u w:val="single"/>
        </w:rPr>
        <w:t>Outros perigos que não resultam em uma classificação</w:t>
      </w:r>
      <w:r w:rsidR="007616D1"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D44864" w:rsidRDefault="00D44864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6D1" w:rsidRDefault="007616D1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3: COMPOSIÇÃO E INFORMAÇÕES SOBRE OS INGREDIENTES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Indicar se o produto químico é substância ou mistura</w:t>
      </w:r>
      <w:r>
        <w:rPr>
          <w:rFonts w:ascii="Times New Roman" w:hAnsi="Times New Roman" w:cs="Times New Roman"/>
          <w:bCs/>
          <w:sz w:val="24"/>
          <w:szCs w:val="24"/>
        </w:rPr>
        <w:t>: Mistura</w:t>
      </w:r>
    </w:p>
    <w:p w:rsidR="00CE7ED2" w:rsidRDefault="007616D1" w:rsidP="00CE7E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Ingredientes ou impurezas que contribuam para o perigo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E807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ED2">
        <w:rPr>
          <w:rFonts w:ascii="Times New Roman" w:hAnsi="Times New Roman" w:cs="Times New Roman"/>
          <w:bCs/>
          <w:sz w:val="24"/>
          <w:szCs w:val="24"/>
        </w:rPr>
        <w:t>Este produto não possui nenhuma substância que contribua para o perigo.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4: MEDIDAS DE PRIMEIROS-SOCORROS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Medidas de primeiros-socorros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65BA7" w:rsidRDefault="002820D2" w:rsidP="00E65BA7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lastRenderedPageBreak/>
        <w:t>Inalação: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BA7" w:rsidRPr="002820D2">
        <w:rPr>
          <w:rFonts w:ascii="Times New Roman" w:hAnsi="Times New Roman" w:cs="Times New Roman"/>
          <w:bCs/>
          <w:sz w:val="24"/>
          <w:szCs w:val="24"/>
        </w:rPr>
        <w:t>Remova a pessoa para um local ventilado e a mantenha em repouso em uma posição que não dificulte a respiração. Caso sinta indisposição procure auxílio médico.</w:t>
      </w:r>
    </w:p>
    <w:p w:rsidR="00D44864" w:rsidRDefault="002820D2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 w:rsidRPr="002820D2">
        <w:rPr>
          <w:rFonts w:ascii="Times New Roman" w:hAnsi="Times New Roman" w:cs="Times New Roman"/>
          <w:bCs/>
          <w:sz w:val="24"/>
          <w:szCs w:val="24"/>
        </w:rPr>
        <w:t xml:space="preserve"> Despir a roupa contaminada e enxaguar bem a pele com água. Consulte um médico caso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mantenha algum desconforto.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20D2" w:rsidRPr="00D44864" w:rsidRDefault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="00D44864" w:rsidRPr="00D44864"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Lave com água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 por 15 minutos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. Remova as lentes de contato se presentes e continue lavando por alguns minutos. Procure auxilio médico.</w:t>
      </w:r>
    </w:p>
    <w:p w:rsidR="002820D2" w:rsidRPr="00D44864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 w:rsid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>Enxague a boca com água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Sintomas e efeitos mais importantes, agudos ou tardios</w:t>
      </w:r>
      <w:r w:rsidR="00D44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E65BA7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 w:rsidR="001F1FA4">
        <w:t xml:space="preserve"> </w:t>
      </w:r>
      <w:r w:rsidR="00CE7ED2">
        <w:rPr>
          <w:rFonts w:ascii="Times New Roman" w:hAnsi="Times New Roman" w:cs="Times New Roman"/>
          <w:bCs/>
          <w:sz w:val="24"/>
          <w:szCs w:val="24"/>
        </w:rPr>
        <w:t>Sem sintomas.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E55">
        <w:rPr>
          <w:rFonts w:ascii="Times New Roman" w:hAnsi="Times New Roman" w:cs="Times New Roman"/>
          <w:bCs/>
          <w:sz w:val="24"/>
          <w:szCs w:val="24"/>
        </w:rPr>
        <w:t>Pode provocar irritação na área de contato.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Pr="00D44864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irritação ocular e vermelhidão.</w:t>
      </w:r>
    </w:p>
    <w:p w:rsidR="00D44864" w:rsidRDefault="00D44864" w:rsidP="00D44864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Pode </w:t>
      </w:r>
      <w:r w:rsidR="00A82E55">
        <w:rPr>
          <w:rFonts w:ascii="Times New Roman" w:hAnsi="Times New Roman" w:cs="Times New Roman"/>
          <w:bCs/>
          <w:sz w:val="24"/>
          <w:szCs w:val="24"/>
        </w:rPr>
        <w:t>causar irritação na garganta.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Nota</w:t>
      </w:r>
      <w:proofErr w:type="gramEnd"/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para o médico</w:t>
      </w:r>
      <w:r w:rsidR="00D44864">
        <w:rPr>
          <w:rFonts w:ascii="Times New Roman" w:hAnsi="Times New Roman" w:cs="Times New Roman"/>
          <w:bCs/>
          <w:sz w:val="24"/>
          <w:szCs w:val="24"/>
        </w:rPr>
        <w:t>: Tratar os sintomas adequadamente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 imediatamente.</w:t>
      </w: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5: MEDIDAS DE COMBATE A INCÊNCIO</w:t>
      </w:r>
    </w:p>
    <w:p w:rsidR="00A82E55" w:rsidRDefault="00A61E8A" w:rsidP="00A82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Meios de extinção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E3642" w:rsidRPr="00F8370A">
        <w:rPr>
          <w:rFonts w:ascii="Times New Roman" w:hAnsi="Times New Roman" w:cs="Times New Roman"/>
          <w:bCs/>
          <w:sz w:val="24"/>
          <w:szCs w:val="24"/>
        </w:rPr>
        <w:t>Devem ser utilizados meios de extinção adequados para o fogo circundante. Usar</w:t>
      </w:r>
      <w:r w:rsidR="00EE3642">
        <w:rPr>
          <w:rFonts w:ascii="Times New Roman" w:hAnsi="Times New Roman" w:cs="Times New Roman"/>
          <w:bCs/>
          <w:sz w:val="24"/>
          <w:szCs w:val="24"/>
        </w:rPr>
        <w:t xml:space="preserve"> á</w:t>
      </w:r>
      <w:r w:rsidR="00EE3642" w:rsidRPr="00F8370A">
        <w:rPr>
          <w:rFonts w:ascii="Times New Roman" w:hAnsi="Times New Roman" w:cs="Times New Roman"/>
          <w:bCs/>
          <w:sz w:val="24"/>
          <w:szCs w:val="24"/>
        </w:rPr>
        <w:t>gua pulverizada para refrigerar</w:t>
      </w:r>
      <w:r w:rsidR="00EE3642">
        <w:rPr>
          <w:rFonts w:ascii="Times New Roman" w:hAnsi="Times New Roman" w:cs="Times New Roman"/>
          <w:bCs/>
          <w:sz w:val="24"/>
          <w:szCs w:val="24"/>
        </w:rPr>
        <w:t xml:space="preserve"> os</w:t>
      </w:r>
      <w:r w:rsidR="00EE3642" w:rsidRPr="00F8370A">
        <w:rPr>
          <w:rFonts w:ascii="Times New Roman" w:hAnsi="Times New Roman" w:cs="Times New Roman"/>
          <w:bCs/>
          <w:sz w:val="24"/>
          <w:szCs w:val="24"/>
        </w:rPr>
        <w:t xml:space="preserve"> recipientes.</w:t>
      </w:r>
      <w:bookmarkStart w:id="0" w:name="_GoBack"/>
      <w:bookmarkEnd w:id="0"/>
    </w:p>
    <w:p w:rsidR="00A82E55" w:rsidRDefault="00A82E55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44864" w:rsidRP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Perigos específicos da substância ou mistura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Em combustão, emite fumaças </w:t>
      </w:r>
      <w:r w:rsidR="00661D32">
        <w:rPr>
          <w:rFonts w:ascii="Times New Roman" w:hAnsi="Times New Roman" w:cs="Times New Roman"/>
          <w:bCs/>
          <w:sz w:val="24"/>
          <w:szCs w:val="24"/>
        </w:rPr>
        <w:t>tóxicas.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A61E8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5.3 </w:t>
      </w:r>
      <w:r w:rsidR="008B5BE7">
        <w:rPr>
          <w:rFonts w:ascii="Times New Roman" w:hAnsi="Times New Roman" w:cs="Times New Roman"/>
          <w:bCs/>
          <w:sz w:val="24"/>
          <w:szCs w:val="24"/>
          <w:u w:val="single"/>
        </w:rPr>
        <w:t>Medidas de proteção da equipe de combate a incêndio</w:t>
      </w:r>
      <w:r w:rsidR="008B5B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Use aparelho respiratório autônomo. Use roupas de proteção para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vitar contato com a pele e os olhos.</w:t>
      </w:r>
    </w:p>
    <w:p w:rsidR="008B5BE7" w:rsidRDefault="008B5BE7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463" w:rsidRDefault="00AF1463" w:rsidP="00AF1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6: MEDIDAS DE CONTROLE PARA DERRAMAMENTO OU VAZAMENTO</w:t>
      </w:r>
    </w:p>
    <w:p w:rsidR="00AF1463" w:rsidRDefault="00A61E8A" w:rsidP="00AF14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6.1 </w:t>
      </w:r>
      <w:r w:rsidR="00AF1463">
        <w:rPr>
          <w:rFonts w:ascii="Times New Roman" w:hAnsi="Times New Roman" w:cs="Times New Roman"/>
          <w:bCs/>
          <w:sz w:val="24"/>
          <w:szCs w:val="24"/>
          <w:u w:val="single"/>
        </w:rPr>
        <w:t>Precauções pessoais, equipamentos de proteção e procedimentos de emergência</w:t>
      </w:r>
      <w:r w:rsidR="00AF146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82E55" w:rsidRDefault="00A82E55" w:rsidP="00A82E55">
      <w:pPr>
        <w:rPr>
          <w:rFonts w:ascii="Times New Roman" w:hAnsi="Times New Roman" w:cs="Times New Roman"/>
          <w:bCs/>
          <w:sz w:val="24"/>
          <w:szCs w:val="24"/>
        </w:rPr>
      </w:pPr>
      <w:r w:rsidRPr="00F6421A">
        <w:rPr>
          <w:rFonts w:ascii="Times New Roman" w:hAnsi="Times New Roman" w:cs="Times New Roman"/>
          <w:bCs/>
          <w:sz w:val="24"/>
          <w:szCs w:val="24"/>
        </w:rPr>
        <w:t xml:space="preserve">Usar o vestuário de proteção descrito na Secção </w:t>
      </w:r>
      <w:proofErr w:type="gramStart"/>
      <w:r w:rsidRPr="00F6421A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F6421A">
        <w:rPr>
          <w:rFonts w:ascii="Times New Roman" w:hAnsi="Times New Roman" w:cs="Times New Roman"/>
          <w:bCs/>
          <w:sz w:val="24"/>
          <w:szCs w:val="24"/>
        </w:rPr>
        <w:t xml:space="preserve"> desta ficha de dados de segurança. Evitar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1A">
        <w:rPr>
          <w:rFonts w:ascii="Times New Roman" w:hAnsi="Times New Roman" w:cs="Times New Roman"/>
          <w:bCs/>
          <w:sz w:val="24"/>
          <w:szCs w:val="24"/>
        </w:rPr>
        <w:t>a inalação de vapores e o contanto com a pele e os olhos. Proporcionar ventilação adequada.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1A">
        <w:rPr>
          <w:rFonts w:ascii="Times New Roman" w:hAnsi="Times New Roman" w:cs="Times New Roman"/>
          <w:bCs/>
          <w:sz w:val="24"/>
          <w:szCs w:val="24"/>
        </w:rPr>
        <w:t>Em caso de derramamentos: atentar para o perigo de soalhos e superfícies escorregadios.</w:t>
      </w:r>
    </w:p>
    <w:p w:rsidR="00F6421A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6.2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ao meio ambiente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Não descarregar para canalizações, cursos de água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, rios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ou para o solo. As descargas ou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derrames não controlados para cursos de água têm de ser imediatamente notificados à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autoridade ambiental ou a outra entidade reguladora competente.</w:t>
      </w:r>
    </w:p>
    <w:p w:rsidR="00A82E55" w:rsidRDefault="00A82E55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6421A" w:rsidRDefault="00A61E8A" w:rsidP="00A82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6.3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Métodos e materiais para a contenção e limpeza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Estancar o vazamento se for possível 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fazê-lo sem riscos. Absorver em </w:t>
      </w:r>
      <w:proofErr w:type="spellStart"/>
      <w:r w:rsidR="00A82E55" w:rsidRPr="00F6421A">
        <w:rPr>
          <w:rFonts w:ascii="Times New Roman" w:hAnsi="Times New Roman" w:cs="Times New Roman"/>
          <w:bCs/>
          <w:sz w:val="24"/>
          <w:szCs w:val="24"/>
        </w:rPr>
        <w:t>vermiculite</w:t>
      </w:r>
      <w:proofErr w:type="spellEnd"/>
      <w:r w:rsidR="00A82E55" w:rsidRPr="00F6421A">
        <w:rPr>
          <w:rFonts w:ascii="Times New Roman" w:hAnsi="Times New Roman" w:cs="Times New Roman"/>
          <w:bCs/>
          <w:sz w:val="24"/>
          <w:szCs w:val="24"/>
        </w:rPr>
        <w:t>, areia seca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ou terra e colocar em </w:t>
      </w:r>
      <w:r w:rsidR="00A82E55">
        <w:rPr>
          <w:rFonts w:ascii="Times New Roman" w:hAnsi="Times New Roman" w:cs="Times New Roman"/>
          <w:bCs/>
          <w:sz w:val="24"/>
          <w:szCs w:val="24"/>
        </w:rPr>
        <w:t>r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ecipientes. Lavar a área contaminada com muita água. Evitar que o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derrame ou escoamento entre em canalizações, esgotos ou cursos de água. Recolher e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colocar num recipiente para eliminação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de resíduos adequado</w:t>
      </w:r>
      <w:r w:rsidR="00A82E55">
        <w:rPr>
          <w:rFonts w:ascii="Times New Roman" w:hAnsi="Times New Roman" w:cs="Times New Roman"/>
          <w:bCs/>
          <w:sz w:val="24"/>
          <w:szCs w:val="24"/>
        </w:rPr>
        <w:t>s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, vedando-o hermeticamente.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A82E55">
        <w:rPr>
          <w:rFonts w:ascii="Times New Roman" w:hAnsi="Times New Roman" w:cs="Times New Roman"/>
          <w:bCs/>
          <w:sz w:val="24"/>
          <w:szCs w:val="24"/>
        </w:rPr>
        <w:t xml:space="preserve">Não use equipamentos 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de limpeza </w:t>
      </w:r>
      <w:proofErr w:type="gramStart"/>
      <w:r w:rsidR="00A82E55">
        <w:rPr>
          <w:rFonts w:ascii="Times New Roman" w:hAnsi="Times New Roman" w:cs="Times New Roman"/>
          <w:bCs/>
          <w:sz w:val="24"/>
          <w:szCs w:val="24"/>
        </w:rPr>
        <w:t>que</w:t>
      </w:r>
      <w:proofErr w:type="gramEnd"/>
      <w:r w:rsidR="00A82E55">
        <w:rPr>
          <w:rFonts w:ascii="Times New Roman" w:hAnsi="Times New Roman" w:cs="Times New Roman"/>
          <w:bCs/>
          <w:sz w:val="24"/>
          <w:szCs w:val="24"/>
        </w:rPr>
        <w:t xml:space="preserve"> posam</w:t>
      </w:r>
      <w:r w:rsidR="00A82E55" w:rsidRPr="00A82E55">
        <w:rPr>
          <w:rFonts w:ascii="Times New Roman" w:hAnsi="Times New Roman" w:cs="Times New Roman"/>
          <w:bCs/>
          <w:sz w:val="24"/>
          <w:szCs w:val="24"/>
        </w:rPr>
        <w:t xml:space="preserve"> produzir faíscas.</w:t>
      </w:r>
    </w:p>
    <w:p w:rsidR="00A82E55" w:rsidRDefault="00A82E55" w:rsidP="00A82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421A" w:rsidRDefault="00F6421A" w:rsidP="00F6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7: MANUSEIO E ARMAZENAMENTO</w:t>
      </w:r>
    </w:p>
    <w:p w:rsidR="00A83FF9" w:rsidRDefault="00D32D85" w:rsidP="00A83F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7.1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para manuseio seguro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E7ED2">
        <w:rPr>
          <w:rFonts w:ascii="Times New Roman" w:hAnsi="Times New Roman" w:cs="Times New Roman"/>
          <w:bCs/>
          <w:sz w:val="24"/>
          <w:szCs w:val="24"/>
        </w:rPr>
        <w:t>Assegure que há ventilação adequada no local de aplicação do produto.</w:t>
      </w:r>
    </w:p>
    <w:p w:rsidR="00F6421A" w:rsidRPr="00D44864" w:rsidRDefault="00D32D85" w:rsidP="00F64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Condições de armazenamento seguro, incluindo qualquer incompatibilidade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Manter o recipiente bem fechado.</w:t>
      </w:r>
      <w:r w:rsidR="0017105C">
        <w:rPr>
          <w:rFonts w:ascii="Times New Roman" w:hAnsi="Times New Roman" w:cs="Times New Roman"/>
          <w:bCs/>
          <w:sz w:val="24"/>
          <w:szCs w:val="24"/>
        </w:rPr>
        <w:t xml:space="preserve"> Manter em temperatura ambiente. Manter em ambiente com boa ventilação.</w:t>
      </w:r>
    </w:p>
    <w:p w:rsidR="0098561C" w:rsidRDefault="0098561C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D85" w:rsidRDefault="00D32D85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8: CONTROLE DE EXPOSIÇÃO E PROTEÇÃO INDIVIDUAL</w:t>
      </w:r>
    </w:p>
    <w:p w:rsidR="00F1614C" w:rsidRPr="00EE3642" w:rsidRDefault="00D32D85" w:rsidP="00CE7E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8.1 Parâmetros de controle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E7ED2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CE7ED2">
        <w:rPr>
          <w:rFonts w:ascii="Times New Roman" w:hAnsi="Times New Roman" w:cs="Times New Roman"/>
          <w:bCs/>
          <w:sz w:val="24"/>
          <w:szCs w:val="24"/>
          <w:u w:val="single"/>
        </w:rPr>
        <w:t>8.2 Med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idas de controle de engenharia</w:t>
      </w:r>
      <w:r>
        <w:rPr>
          <w:rFonts w:ascii="Times New Roman" w:hAnsi="Times New Roman" w:cs="Times New Roman"/>
          <w:bCs/>
          <w:sz w:val="24"/>
          <w:szCs w:val="24"/>
        </w:rPr>
        <w:t>: 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8.3 Medidas de proteção pessoal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E4E06" w:rsidRDefault="008E4E06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ocular/face: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Óculos de proteção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da pele: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 xml:space="preserve">Luvas </w:t>
      </w:r>
      <w:r w:rsidR="003A5696">
        <w:rPr>
          <w:rFonts w:ascii="Times New Roman" w:hAnsi="Times New Roman" w:cs="Times New Roman"/>
          <w:bCs/>
          <w:sz w:val="24"/>
          <w:szCs w:val="24"/>
        </w:rPr>
        <w:t>de proteção</w:t>
      </w:r>
      <w:r w:rsidR="00D731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1614C">
        <w:rPr>
          <w:rFonts w:ascii="Times New Roman" w:hAnsi="Times New Roman" w:cs="Times New Roman"/>
          <w:bCs/>
          <w:sz w:val="24"/>
          <w:szCs w:val="24"/>
        </w:rPr>
        <w:t>Avental ou vestuário para proteger o corpo.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respiratória:</w:t>
      </w:r>
      <w:r w:rsidR="00D7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FAD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8E4E06" w:rsidRDefault="008E4E06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Perigos térmicos:</w:t>
      </w:r>
      <w:r w:rsidR="004D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7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4D397A" w:rsidRPr="008E4E06" w:rsidRDefault="004D397A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9: PROPRIEDADES FÍSICAS E QUÍMICAS</w:t>
      </w:r>
    </w:p>
    <w:p w:rsid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>Aspecto:</w:t>
      </w:r>
      <w:r w:rsidRPr="004D3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ED2">
        <w:rPr>
          <w:rFonts w:ascii="Times New Roman" w:hAnsi="Times New Roman" w:cs="Times New Roman"/>
          <w:bCs/>
          <w:sz w:val="24"/>
          <w:szCs w:val="24"/>
        </w:rPr>
        <w:t>Líquido de cor amarelo-verde (esverdeado)</w:t>
      </w:r>
    </w:p>
    <w:p w:rsidR="004D397A" w:rsidRP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Odor e limite de odor: </w:t>
      </w:r>
      <w:r w:rsidR="00F1614C">
        <w:rPr>
          <w:rFonts w:ascii="Times New Roman" w:hAnsi="Times New Roman" w:cs="Times New Roman"/>
          <w:bCs/>
          <w:sz w:val="24"/>
          <w:szCs w:val="24"/>
        </w:rPr>
        <w:t>Agradável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pH</w:t>
      </w:r>
      <w:proofErr w:type="gram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E7ED2">
        <w:rPr>
          <w:rFonts w:ascii="Times New Roman" w:hAnsi="Times New Roman" w:cs="Times New Roman"/>
          <w:bCs/>
          <w:sz w:val="24"/>
          <w:szCs w:val="24"/>
        </w:rPr>
        <w:t>aproximadamente 7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fusão/ponto de congelamento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&lt;0°C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ebulição inicial e faixa de temperatura de ebulição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100°C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fulgor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E7ED2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 de evaporação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E7ED2">
        <w:rPr>
          <w:rFonts w:ascii="Times New Roman" w:hAnsi="Times New Roman" w:cs="Times New Roman"/>
          <w:bCs/>
          <w:sz w:val="24"/>
          <w:szCs w:val="24"/>
        </w:rPr>
        <w:t>Lenta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Limite inferior/superior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explosividade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Pressão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603C02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relativa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E7ED2">
        <w:rPr>
          <w:rFonts w:ascii="Times New Roman" w:hAnsi="Times New Roman" w:cs="Times New Roman"/>
          <w:bCs/>
          <w:sz w:val="24"/>
          <w:szCs w:val="24"/>
        </w:rPr>
        <w:t>1.04</w:t>
      </w:r>
      <w:r w:rsidR="002204C5">
        <w:rPr>
          <w:rFonts w:ascii="Times New Roman" w:hAnsi="Times New Roman" w:cs="Times New Roman"/>
          <w:bCs/>
          <w:sz w:val="24"/>
          <w:szCs w:val="24"/>
        </w:rPr>
        <w:t>0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Solubilidade(s)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Solúvel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Coeficiente de participação-n-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octanol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/água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autoignição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E7ED2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decomposição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Viscosidade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E7E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E7ED2" w:rsidRPr="00CE7ED2">
        <w:rPr>
          <w:rFonts w:ascii="Times New Roman" w:hAnsi="Times New Roman" w:cs="Times New Roman"/>
          <w:bCs/>
          <w:sz w:val="24"/>
          <w:szCs w:val="24"/>
        </w:rPr>
        <w:t>Não-v</w:t>
      </w:r>
      <w:r w:rsidR="002204C5" w:rsidRPr="00CE7ED2">
        <w:rPr>
          <w:rFonts w:ascii="Times New Roman" w:hAnsi="Times New Roman" w:cs="Times New Roman"/>
          <w:bCs/>
          <w:sz w:val="24"/>
          <w:szCs w:val="24"/>
        </w:rPr>
        <w:t>i</w:t>
      </w:r>
      <w:r w:rsidR="002204C5">
        <w:rPr>
          <w:rFonts w:ascii="Times New Roman" w:hAnsi="Times New Roman" w:cs="Times New Roman"/>
          <w:bCs/>
          <w:sz w:val="24"/>
          <w:szCs w:val="24"/>
        </w:rPr>
        <w:t>scoso</w:t>
      </w:r>
      <w:proofErr w:type="gramEnd"/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04C5" w:rsidRDefault="002204C5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10: ESTABILIDADE E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10.1 Reatividade</w:t>
      </w:r>
    </w:p>
    <w:p w:rsidR="00DB27A8" w:rsidRDefault="00ED1BD7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Estável dentro das condições normais de transporte e armazenagem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10.2 Estabilidade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Química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Estável à temperatura ambiente normal e quando utilizado da forma recomendada.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10.3 Possibilidade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 reações perigosas</w:t>
      </w:r>
    </w:p>
    <w:p w:rsidR="00DB27A8" w:rsidRDefault="00B21366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Sob circunstâncias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normais, nenhuma reação perigosa ocorrerá.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10.4 Condições a serem evitadas</w:t>
      </w:r>
    </w:p>
    <w:p w:rsidR="00ED1BD7" w:rsidRPr="00ED1BD7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Evitar o calor excessivo por períodos de tempo prolongados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3A5696">
        <w:rPr>
          <w:rFonts w:ascii="Times New Roman" w:hAnsi="Times New Roman" w:cs="Times New Roman"/>
          <w:bCs/>
          <w:sz w:val="24"/>
          <w:szCs w:val="24"/>
        </w:rPr>
        <w:t>superfícies quentes</w:t>
      </w:r>
      <w:r w:rsidR="00CE7ED2">
        <w:rPr>
          <w:rFonts w:ascii="Times New Roman" w:hAnsi="Times New Roman" w:cs="Times New Roman"/>
          <w:bCs/>
          <w:sz w:val="24"/>
          <w:szCs w:val="24"/>
        </w:rPr>
        <w:t>.</w:t>
      </w:r>
      <w:r w:rsidR="00190F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10.5 Materiais incompatíveis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Agentes comburentes fortes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agentes ácidos fortes.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10.6 Produtos perigosos de decomposição</w:t>
      </w:r>
    </w:p>
    <w:p w:rsidR="00DB27A8" w:rsidRPr="00DB27A8" w:rsidRDefault="00ED1BD7" w:rsidP="00DB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 combustão, emite fumaças tóxicas.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11: INFORMAÇÕES TOXICOLÓGICAS</w:t>
      </w:r>
    </w:p>
    <w:p w:rsidR="00CE7ED2" w:rsidRPr="00A35811" w:rsidRDefault="00CE7ED2" w:rsidP="00CE7ED2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aguda: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CE7ED2" w:rsidRPr="005F433E" w:rsidRDefault="00CE7ED2" w:rsidP="00CE7ED2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Corrosão/irritaç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ão da pele</w:t>
      </w:r>
      <w:r>
        <w:rPr>
          <w:rFonts w:ascii="Times New Roman" w:hAnsi="Times New Roman" w:cs="Times New Roman"/>
          <w:bCs/>
          <w:sz w:val="24"/>
          <w:szCs w:val="24"/>
        </w:rPr>
        <w:t>: Pode causar irritação no local de contato</w:t>
      </w:r>
    </w:p>
    <w:p w:rsidR="00CE7ED2" w:rsidRPr="005F433E" w:rsidRDefault="00CE7ED2" w:rsidP="00CE7ED2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Lesões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oculares graves/irritação ocular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Pode causar irritação ocular e vermelhidão</w:t>
      </w:r>
    </w:p>
    <w:p w:rsidR="00CE7ED2" w:rsidRPr="005F433E" w:rsidRDefault="00CE7ED2" w:rsidP="00CE7ED2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Sensibilização respiratória ou à pele</w:t>
      </w:r>
      <w:r w:rsidRPr="005F433E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Pode causar irritação no local de contato</w:t>
      </w:r>
    </w:p>
    <w:p w:rsidR="00CE7ED2" w:rsidRPr="005F433E" w:rsidRDefault="00CE7ED2" w:rsidP="00CE7ED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Mutagenicidade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 células germinativas: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CE7ED2" w:rsidRPr="005F433E" w:rsidRDefault="00CE7ED2" w:rsidP="00CE7ED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Carcinogenicidade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CE7ED2" w:rsidRPr="005F433E" w:rsidRDefault="00CE7ED2" w:rsidP="00CE7ED2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à reprodução: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CE7ED2" w:rsidRDefault="00CE7ED2" w:rsidP="00CE7ED2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única:</w:t>
      </w:r>
      <w:r>
        <w:rPr>
          <w:rFonts w:ascii="Times New Roman" w:hAnsi="Times New Roman" w:cs="Times New Roman"/>
          <w:bCs/>
          <w:sz w:val="24"/>
          <w:szCs w:val="24"/>
        </w:rPr>
        <w:t xml:space="preserve"> Pode causar irritação na garganta.</w:t>
      </w:r>
    </w:p>
    <w:p w:rsidR="00CE7ED2" w:rsidRPr="005F433E" w:rsidRDefault="00CE7ED2" w:rsidP="00CE7ED2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repetida: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88016F" w:rsidRDefault="00CE7ED2" w:rsidP="00CE7E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Perigo por aspiração: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aplica.</w:t>
      </w: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12: INFORMAÇÕES ECOLÓGICAS</w:t>
      </w:r>
    </w:p>
    <w:p w:rsidR="00CE7ED2" w:rsidRDefault="00CE7ED2" w:rsidP="00CE7ED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Ecotoxidade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2644AF">
        <w:rPr>
          <w:rFonts w:ascii="ArialUnicodeMS" w:hAnsi="ArialUnicodeMS" w:cs="ArialUnicodeMS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CE7ED2" w:rsidRDefault="00CE7ED2" w:rsidP="00CE7ED2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</w:p>
    <w:p w:rsidR="00CE7ED2" w:rsidRDefault="00CE7ED2" w:rsidP="00CE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Persistência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degradabilidade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Biodegradável</w:t>
      </w:r>
    </w:p>
    <w:p w:rsidR="00CE7ED2" w:rsidRDefault="00CE7ED2" w:rsidP="00CE7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7ED2" w:rsidRDefault="00CE7ED2" w:rsidP="00CE7E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Potencial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bioacumulativo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contém substâncias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bioacumulativas</w:t>
      </w:r>
      <w:proofErr w:type="spellEnd"/>
    </w:p>
    <w:p w:rsidR="00CE7ED2" w:rsidRDefault="00CE7ED2" w:rsidP="00CE7E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Mobilidade no solo</w:t>
      </w:r>
      <w:r w:rsidRPr="0088016F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Absorvido prontamente pelo solo. </w:t>
      </w:r>
    </w:p>
    <w:p w:rsidR="00CE7ED2" w:rsidRDefault="00CE7ED2" w:rsidP="00CE7E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Outros efeitos adversos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Ecotoxicidade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desprezível</w:t>
      </w:r>
    </w:p>
    <w:p w:rsidR="00B21366" w:rsidRDefault="00B21366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13: CONSIDERAÇÕES SOBRE DESTINAÇÃO FINAL</w:t>
      </w:r>
    </w:p>
    <w:p w:rsidR="00BF2989" w:rsidRDefault="00BF2989" w:rsidP="00E01BC7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13.1 Métodos recomendados para destinação final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O descarte deve ser feito de acordo com a legislaçã</w:t>
      </w:r>
      <w:r>
        <w:rPr>
          <w:rFonts w:ascii="Times New Roman" w:hAnsi="Times New Roman" w:cs="Times New Roman"/>
          <w:bCs/>
          <w:sz w:val="24"/>
          <w:szCs w:val="24"/>
        </w:rPr>
        <w:t xml:space="preserve">o municipal, 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nacional.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BC7" w:rsidRPr="00E01BC7">
        <w:rPr>
          <w:rFonts w:ascii="Times New Roman" w:hAnsi="Times New Roman" w:cs="Times New Roman"/>
          <w:bCs/>
          <w:sz w:val="24"/>
          <w:szCs w:val="24"/>
        </w:rPr>
        <w:t>Consultar uma empresa de descarte de resíduos autorizada para aconselhamento.</w:t>
      </w:r>
    </w:p>
    <w:p w:rsidR="00CE7ED2" w:rsidRDefault="00CE7ED2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14: </w:t>
      </w:r>
      <w:r w:rsidR="00AB5DEA">
        <w:rPr>
          <w:rFonts w:ascii="Times New Roman" w:hAnsi="Times New Roman" w:cs="Times New Roman"/>
          <w:b/>
          <w:bCs/>
          <w:sz w:val="24"/>
          <w:szCs w:val="24"/>
        </w:rPr>
        <w:t>INFORMAÇÕES SOBRE TRANSPORTE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Regulamentações nacionais e internacionais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O produto não é abrangido pelos regulamentos internacionais relativos ao transporte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mercadorias perigosas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DEA" w:rsidRDefault="00AB5DEA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Terrestres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2644AF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DEA">
        <w:rPr>
          <w:rFonts w:ascii="Times New Roman" w:hAnsi="Times New Roman" w:cs="Times New Roman"/>
          <w:b/>
          <w:bCs/>
          <w:sz w:val="24"/>
          <w:szCs w:val="24"/>
        </w:rPr>
        <w:t>Para produto classificado como perigoso para o transporte (conforme modal):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ONU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apropriado para embarque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Classe/subclasse de risco principal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subsidiaário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 se houver</w:t>
      </w:r>
      <w:proofErr w:type="gram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de risco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Grupo de embalagem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Perigo ao meio ambiente</w:t>
      </w:r>
      <w:r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E3F">
        <w:rPr>
          <w:rFonts w:ascii="Times New Roman" w:hAnsi="Times New Roman" w:cs="Times New Roman"/>
          <w:b/>
          <w:bCs/>
          <w:sz w:val="24"/>
          <w:szCs w:val="24"/>
        </w:rPr>
        <w:t>SEÇÃO 15: INFORMAÇÕES SOBRE REGULAMENTAÇÕES</w:t>
      </w:r>
    </w:p>
    <w:p w:rsidR="00B21366" w:rsidRPr="00B21366" w:rsidRDefault="00B21366" w:rsidP="00AB5D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Não disponível.</w:t>
      </w:r>
    </w:p>
    <w:p w:rsidR="00C04DD5" w:rsidRDefault="00C04DD5" w:rsidP="003C2C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16: OUTRAS INFORMAÇÕES</w:t>
      </w:r>
    </w:p>
    <w:p w:rsidR="004D397A" w:rsidRPr="00C04DD5" w:rsidRDefault="00C04DD5" w:rsidP="00B2136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STA,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com os dados desta ficha, não pretende estabelecer informações absolutas e definitivas sobre o produto e seus riscos, mas subsidiar com informações, diante do que se conhece, para auxiliar na proteção individual, manutenção da continuidade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peracional e preservação do meio ambiente. As informações contidas neste documento se aplicam a este material específico como fornecido. Pode não ser válida para este </w:t>
      </w:r>
      <w:r w:rsidRPr="00C04DD5">
        <w:rPr>
          <w:rFonts w:ascii="Times New Roman" w:hAnsi="Times New Roman" w:cs="Times New Roman"/>
          <w:bCs/>
          <w:sz w:val="24"/>
          <w:szCs w:val="24"/>
        </w:rPr>
        <w:lastRenderedPageBreak/>
        <w:t>material se for utilizado em combinação com quaisquer outros materiais. É de responsabilidade do usuário para satisfazer-se quanto à idoneidade e integridade desta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informações e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para o p</w:t>
      </w:r>
      <w:r>
        <w:rPr>
          <w:rFonts w:ascii="Times New Roman" w:hAnsi="Times New Roman" w:cs="Times New Roman"/>
          <w:bCs/>
          <w:sz w:val="24"/>
          <w:szCs w:val="24"/>
        </w:rPr>
        <w:t>róprio uso particular do produto.</w:t>
      </w:r>
    </w:p>
    <w:sectPr w:rsidR="004D397A" w:rsidRPr="00C04D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CB" w:rsidRDefault="003D1DCB" w:rsidP="00A32796">
      <w:pPr>
        <w:spacing w:after="0" w:line="240" w:lineRule="auto"/>
      </w:pPr>
      <w:r>
        <w:separator/>
      </w:r>
    </w:p>
  </w:endnote>
  <w:endnote w:type="continuationSeparator" w:id="0">
    <w:p w:rsidR="003D1DCB" w:rsidRDefault="003D1DCB" w:rsidP="00A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nicode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CB" w:rsidRDefault="003D1DCB" w:rsidP="00A32796">
      <w:pPr>
        <w:spacing w:after="0" w:line="240" w:lineRule="auto"/>
      </w:pPr>
      <w:r>
        <w:separator/>
      </w:r>
    </w:p>
  </w:footnote>
  <w:footnote w:type="continuationSeparator" w:id="0">
    <w:p w:rsidR="003D1DCB" w:rsidRDefault="003D1DCB" w:rsidP="00A3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4C3197">
    <w:pPr>
      <w:pStyle w:val="Cabealho"/>
    </w:pPr>
    <w:r>
      <w:t>Última Revisão: 30</w:t>
    </w:r>
    <w:r w:rsidR="00AB5DEA">
      <w:t>/06/2017</w:t>
    </w:r>
    <w:r w:rsidR="00AC60B2">
      <w:t xml:space="preserve">                   </w:t>
    </w:r>
    <w:r w:rsidR="00AC60B2">
      <w:rPr>
        <w:noProof/>
        <w:lang w:eastAsia="pt-BR"/>
      </w:rPr>
      <w:drawing>
        <wp:inline distT="0" distB="0" distL="0" distR="0" wp14:anchorId="537BC295" wp14:editId="4DE4B4EE">
          <wp:extent cx="1365504" cy="371856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-off_logo -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5DEA">
      <w:tab/>
      <w:t xml:space="preserve"> Página </w:t>
    </w:r>
    <w:r w:rsidR="00AB5DEA">
      <w:rPr>
        <w:b/>
      </w:rPr>
      <w:fldChar w:fldCharType="begin"/>
    </w:r>
    <w:r w:rsidR="00AB5DEA">
      <w:rPr>
        <w:b/>
      </w:rPr>
      <w:instrText>PAGE  \* Arabic  \* MERGEFORMAT</w:instrText>
    </w:r>
    <w:r w:rsidR="00AB5DEA">
      <w:rPr>
        <w:b/>
      </w:rPr>
      <w:fldChar w:fldCharType="separate"/>
    </w:r>
    <w:r w:rsidR="00EE3642">
      <w:rPr>
        <w:b/>
        <w:noProof/>
      </w:rPr>
      <w:t>2</w:t>
    </w:r>
    <w:r w:rsidR="00AB5DEA">
      <w:rPr>
        <w:b/>
      </w:rPr>
      <w:fldChar w:fldCharType="end"/>
    </w:r>
    <w:r w:rsidR="00AB5DEA">
      <w:t xml:space="preserve"> de </w:t>
    </w:r>
    <w:r w:rsidR="00AB5DEA">
      <w:rPr>
        <w:b/>
      </w:rPr>
      <w:fldChar w:fldCharType="begin"/>
    </w:r>
    <w:r w:rsidR="00AB5DEA">
      <w:rPr>
        <w:b/>
      </w:rPr>
      <w:instrText>NUMPAGES  \* Arabic  \* MERGEFORMAT</w:instrText>
    </w:r>
    <w:r w:rsidR="00AB5DEA">
      <w:rPr>
        <w:b/>
      </w:rPr>
      <w:fldChar w:fldCharType="separate"/>
    </w:r>
    <w:r w:rsidR="00EE3642">
      <w:rPr>
        <w:b/>
        <w:noProof/>
      </w:rPr>
      <w:t>7</w:t>
    </w:r>
    <w:r w:rsidR="00AB5DEA">
      <w:rPr>
        <w:b/>
      </w:rPr>
      <w:fldChar w:fldCharType="end"/>
    </w:r>
    <w:r w:rsidR="00AB5DEA">
      <w:tab/>
    </w:r>
  </w:p>
  <w:p w:rsidR="00AB5DEA" w:rsidRDefault="00AB5DEA" w:rsidP="009A2D2D">
    <w:pPr>
      <w:pStyle w:val="Cabealho"/>
      <w:jc w:val="center"/>
      <w:rPr>
        <w:b/>
        <w:sz w:val="24"/>
      </w:rPr>
    </w:pPr>
  </w:p>
  <w:p w:rsidR="00AB5DEA" w:rsidRDefault="00AB5DEA" w:rsidP="009A2D2D">
    <w:pPr>
      <w:pStyle w:val="Cabealho"/>
      <w:jc w:val="center"/>
      <w:rPr>
        <w:b/>
        <w:sz w:val="24"/>
      </w:rPr>
    </w:pPr>
    <w:r w:rsidRPr="009A2D2D">
      <w:rPr>
        <w:b/>
        <w:sz w:val="24"/>
      </w:rPr>
      <w:t>Ficha de informações de segurança de produtos químicos (FISPQ)</w:t>
    </w:r>
    <w:r w:rsidR="002F32A3">
      <w:rPr>
        <w:b/>
        <w:sz w:val="24"/>
      </w:rPr>
      <w:t>: 11</w:t>
    </w:r>
    <w:r>
      <w:rPr>
        <w:b/>
        <w:sz w:val="24"/>
      </w:rPr>
      <w:t>/2017</w:t>
    </w:r>
  </w:p>
  <w:p w:rsidR="00AB5DEA" w:rsidRPr="00A0582F" w:rsidRDefault="00AB5DEA" w:rsidP="009A2D2D">
    <w:pPr>
      <w:pStyle w:val="Cabealho"/>
      <w:jc w:val="center"/>
      <w:rPr>
        <w:b/>
        <w:sz w:val="20"/>
      </w:rPr>
    </w:pPr>
    <w:r>
      <w:rPr>
        <w:sz w:val="18"/>
      </w:rPr>
      <w:t xml:space="preserve">Em conformidade com NBR </w:t>
    </w:r>
    <w:r w:rsidRPr="00A0582F">
      <w:rPr>
        <w:sz w:val="18"/>
      </w:rPr>
      <w:t>14725-</w:t>
    </w:r>
    <w:proofErr w:type="gramStart"/>
    <w:r w:rsidRPr="00A0582F">
      <w:rPr>
        <w:sz w:val="18"/>
      </w:rPr>
      <w:t>4:2014</w:t>
    </w:r>
    <w:proofErr w:type="gramEnd"/>
  </w:p>
  <w:p w:rsidR="00AB5DEA" w:rsidRPr="00CE7ED2" w:rsidRDefault="009F68B6" w:rsidP="009A2D2D">
    <w:pPr>
      <w:pStyle w:val="Cabealho"/>
      <w:jc w:val="center"/>
      <w:rPr>
        <w:b/>
        <w:sz w:val="24"/>
      </w:rPr>
    </w:pPr>
    <w:r w:rsidRPr="00CE7ED2">
      <w:rPr>
        <w:b/>
        <w:sz w:val="24"/>
      </w:rPr>
      <w:t xml:space="preserve">LUBRIFICANTE </w:t>
    </w:r>
    <w:r w:rsidR="00CE7ED2" w:rsidRPr="00CE7ED2">
      <w:rPr>
        <w:b/>
        <w:sz w:val="24"/>
      </w:rPr>
      <w:t>C3 CERAMIC</w:t>
    </w:r>
    <w:r w:rsidRPr="00CE7ED2">
      <w:rPr>
        <w:b/>
        <w:sz w:val="24"/>
      </w:rPr>
      <w:t xml:space="preserve"> SECO </w:t>
    </w:r>
    <w:r w:rsidR="00AB5DEA" w:rsidRPr="00CE7ED2">
      <w:rPr>
        <w:b/>
        <w:sz w:val="24"/>
      </w:rPr>
      <w:t>MUC-</w:t>
    </w:r>
    <w:proofErr w:type="gramStart"/>
    <w:r w:rsidR="00AB5DEA" w:rsidRPr="00CE7ED2">
      <w:rPr>
        <w:b/>
        <w:sz w:val="24"/>
      </w:rPr>
      <w:t>OFF</w:t>
    </w:r>
    <w:proofErr w:type="gramEnd"/>
  </w:p>
  <w:p w:rsidR="00AB5DEA" w:rsidRPr="00CE7ED2" w:rsidRDefault="00AB5D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0"/>
    <w:rsid w:val="00017134"/>
    <w:rsid w:val="00075D82"/>
    <w:rsid w:val="001003AE"/>
    <w:rsid w:val="0017105C"/>
    <w:rsid w:val="00190FAD"/>
    <w:rsid w:val="0019416A"/>
    <w:rsid w:val="001A5625"/>
    <w:rsid w:val="001F1FA4"/>
    <w:rsid w:val="002204C5"/>
    <w:rsid w:val="002644AF"/>
    <w:rsid w:val="00273EF1"/>
    <w:rsid w:val="002820D2"/>
    <w:rsid w:val="002F32A3"/>
    <w:rsid w:val="003248E3"/>
    <w:rsid w:val="003311B0"/>
    <w:rsid w:val="00361E3F"/>
    <w:rsid w:val="00377FCC"/>
    <w:rsid w:val="003A5696"/>
    <w:rsid w:val="003C2C42"/>
    <w:rsid w:val="003D1DCB"/>
    <w:rsid w:val="003E63D2"/>
    <w:rsid w:val="004700C1"/>
    <w:rsid w:val="004B17D2"/>
    <w:rsid w:val="004B28F1"/>
    <w:rsid w:val="004C24B6"/>
    <w:rsid w:val="004C3197"/>
    <w:rsid w:val="004D397A"/>
    <w:rsid w:val="004E4441"/>
    <w:rsid w:val="005823F5"/>
    <w:rsid w:val="00597C74"/>
    <w:rsid w:val="005F433E"/>
    <w:rsid w:val="00603C02"/>
    <w:rsid w:val="00641CF9"/>
    <w:rsid w:val="00661D32"/>
    <w:rsid w:val="006A49BE"/>
    <w:rsid w:val="006B576D"/>
    <w:rsid w:val="006F38AC"/>
    <w:rsid w:val="007616D1"/>
    <w:rsid w:val="007B393C"/>
    <w:rsid w:val="007C4D9A"/>
    <w:rsid w:val="00803E4C"/>
    <w:rsid w:val="0088016F"/>
    <w:rsid w:val="008B5BE7"/>
    <w:rsid w:val="008B7C72"/>
    <w:rsid w:val="008C3A0A"/>
    <w:rsid w:val="008E4E06"/>
    <w:rsid w:val="00955A55"/>
    <w:rsid w:val="0098561C"/>
    <w:rsid w:val="009A2D2D"/>
    <w:rsid w:val="009A5813"/>
    <w:rsid w:val="009B4CFA"/>
    <w:rsid w:val="009F68B6"/>
    <w:rsid w:val="00A0582F"/>
    <w:rsid w:val="00A32796"/>
    <w:rsid w:val="00A61E8A"/>
    <w:rsid w:val="00A82E55"/>
    <w:rsid w:val="00A83FF9"/>
    <w:rsid w:val="00AB547D"/>
    <w:rsid w:val="00AB5DEA"/>
    <w:rsid w:val="00AC60B2"/>
    <w:rsid w:val="00AD658B"/>
    <w:rsid w:val="00AF0DA6"/>
    <w:rsid w:val="00AF1463"/>
    <w:rsid w:val="00B21366"/>
    <w:rsid w:val="00B83957"/>
    <w:rsid w:val="00BF2989"/>
    <w:rsid w:val="00C04DD5"/>
    <w:rsid w:val="00C32F08"/>
    <w:rsid w:val="00CE26D0"/>
    <w:rsid w:val="00CE7ED2"/>
    <w:rsid w:val="00D32D85"/>
    <w:rsid w:val="00D44864"/>
    <w:rsid w:val="00D62B11"/>
    <w:rsid w:val="00D7318C"/>
    <w:rsid w:val="00D94E3C"/>
    <w:rsid w:val="00DB27A8"/>
    <w:rsid w:val="00E01BC7"/>
    <w:rsid w:val="00E56C45"/>
    <w:rsid w:val="00E65BA7"/>
    <w:rsid w:val="00E807C6"/>
    <w:rsid w:val="00E868F2"/>
    <w:rsid w:val="00EC5320"/>
    <w:rsid w:val="00ED1BD7"/>
    <w:rsid w:val="00EE28D1"/>
    <w:rsid w:val="00EE3642"/>
    <w:rsid w:val="00EE5E3A"/>
    <w:rsid w:val="00F1614C"/>
    <w:rsid w:val="00F311C8"/>
    <w:rsid w:val="00F6421A"/>
    <w:rsid w:val="00F8370A"/>
    <w:rsid w:val="00F97A20"/>
    <w:rsid w:val="00FA0C38"/>
    <w:rsid w:val="00FA0FA7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1277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dcterms:created xsi:type="dcterms:W3CDTF">2017-06-30T19:58:00Z</dcterms:created>
  <dcterms:modified xsi:type="dcterms:W3CDTF">2017-06-30T20:27:00Z</dcterms:modified>
</cp:coreProperties>
</file>